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93" w:rsidRPr="00F33C5F" w:rsidRDefault="005A7493" w:rsidP="00E7704C">
      <w:pPr>
        <w:pStyle w:val="af4"/>
        <w:rPr>
          <w:szCs w:val="28"/>
        </w:rPr>
      </w:pPr>
      <w:r w:rsidRPr="00F33C5F">
        <w:rPr>
          <w:szCs w:val="28"/>
        </w:rPr>
        <w:t xml:space="preserve">ТЕРРИТОРИАЛЬНАЯ ИЗБИРАТЕЛЬНАЯ КОМИССИЯ </w:t>
      </w:r>
    </w:p>
    <w:p w:rsidR="005A7493" w:rsidRPr="00F33C5F" w:rsidRDefault="005A7493" w:rsidP="00E7704C">
      <w:pPr>
        <w:pStyle w:val="af4"/>
        <w:rPr>
          <w:szCs w:val="28"/>
        </w:rPr>
      </w:pPr>
      <w:r w:rsidRPr="00F33C5F">
        <w:rPr>
          <w:szCs w:val="28"/>
        </w:rPr>
        <w:t>УСМАНСКОГО РАЙОНА</w:t>
      </w:r>
    </w:p>
    <w:p w:rsidR="005A7493" w:rsidRPr="00F33C5F" w:rsidRDefault="005A7493" w:rsidP="00E7704C">
      <w:pPr>
        <w:pStyle w:val="af4"/>
        <w:rPr>
          <w:szCs w:val="28"/>
        </w:rPr>
      </w:pPr>
    </w:p>
    <w:p w:rsidR="005A7493" w:rsidRPr="00F33C5F" w:rsidRDefault="005A7493" w:rsidP="00E7704C">
      <w:pPr>
        <w:pStyle w:val="af4"/>
        <w:rPr>
          <w:szCs w:val="28"/>
        </w:rPr>
      </w:pPr>
      <w:r w:rsidRPr="00F33C5F">
        <w:rPr>
          <w:szCs w:val="28"/>
        </w:rPr>
        <w:t>ПОСТАНОВЛЕНИЕ</w:t>
      </w:r>
    </w:p>
    <w:p w:rsidR="005A7493" w:rsidRPr="00F33C5F" w:rsidRDefault="005A7493" w:rsidP="00E7704C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5A7493" w:rsidRPr="00F33C5F" w:rsidTr="00910C2B">
        <w:tc>
          <w:tcPr>
            <w:tcW w:w="4677" w:type="dxa"/>
          </w:tcPr>
          <w:p w:rsidR="005A7493" w:rsidRPr="00F33C5F" w:rsidRDefault="005A7493" w:rsidP="00AB2224">
            <w:pPr>
              <w:rPr>
                <w:sz w:val="28"/>
                <w:szCs w:val="28"/>
              </w:rPr>
            </w:pPr>
            <w:r w:rsidRPr="00F33C5F">
              <w:rPr>
                <w:sz w:val="28"/>
                <w:szCs w:val="28"/>
              </w:rPr>
              <w:t xml:space="preserve"> </w:t>
            </w:r>
            <w:r w:rsidR="00AB2224">
              <w:rPr>
                <w:sz w:val="28"/>
                <w:szCs w:val="28"/>
              </w:rPr>
              <w:t xml:space="preserve">29 августа </w:t>
            </w:r>
            <w:r w:rsidRPr="00F33C5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7D3BF8">
              <w:rPr>
                <w:sz w:val="28"/>
                <w:szCs w:val="28"/>
              </w:rPr>
              <w:t>4</w:t>
            </w:r>
            <w:r w:rsidRPr="00F33C5F">
              <w:rPr>
                <w:sz w:val="28"/>
                <w:szCs w:val="28"/>
              </w:rPr>
              <w:t xml:space="preserve"> года                                                                   </w:t>
            </w:r>
          </w:p>
        </w:tc>
        <w:tc>
          <w:tcPr>
            <w:tcW w:w="4678" w:type="dxa"/>
            <w:vAlign w:val="center"/>
          </w:tcPr>
          <w:p w:rsidR="005A7493" w:rsidRPr="00F33C5F" w:rsidRDefault="005A7493" w:rsidP="0018376E">
            <w:pPr>
              <w:jc w:val="right"/>
              <w:rPr>
                <w:sz w:val="28"/>
                <w:szCs w:val="28"/>
              </w:rPr>
            </w:pPr>
            <w:r w:rsidRPr="00F33C5F">
              <w:rPr>
                <w:sz w:val="28"/>
                <w:szCs w:val="28"/>
              </w:rPr>
              <w:t>№</w:t>
            </w:r>
            <w:r w:rsidR="007D3BF8">
              <w:rPr>
                <w:sz w:val="28"/>
                <w:szCs w:val="28"/>
              </w:rPr>
              <w:t xml:space="preserve"> </w:t>
            </w:r>
            <w:r w:rsidR="00AB2224">
              <w:rPr>
                <w:sz w:val="28"/>
                <w:szCs w:val="28"/>
              </w:rPr>
              <w:t>9</w:t>
            </w:r>
            <w:r w:rsidR="0018376E">
              <w:rPr>
                <w:sz w:val="28"/>
                <w:szCs w:val="28"/>
              </w:rPr>
              <w:t>3</w:t>
            </w:r>
            <w:r w:rsidR="00AB2224">
              <w:rPr>
                <w:sz w:val="28"/>
                <w:szCs w:val="28"/>
              </w:rPr>
              <w:t>/56</w:t>
            </w:r>
            <w:r w:rsidR="000A1DD7">
              <w:rPr>
                <w:sz w:val="28"/>
                <w:szCs w:val="28"/>
              </w:rPr>
              <w:t>8</w:t>
            </w:r>
            <w:r w:rsidRPr="00F33C5F">
              <w:rPr>
                <w:sz w:val="28"/>
                <w:szCs w:val="28"/>
              </w:rPr>
              <w:t xml:space="preserve"> </w:t>
            </w:r>
          </w:p>
        </w:tc>
      </w:tr>
    </w:tbl>
    <w:p w:rsidR="005A7493" w:rsidRPr="00F33C5F" w:rsidRDefault="005A7493" w:rsidP="00E7704C">
      <w:pPr>
        <w:jc w:val="both"/>
        <w:rPr>
          <w:sz w:val="28"/>
          <w:szCs w:val="28"/>
        </w:rPr>
      </w:pPr>
    </w:p>
    <w:p w:rsidR="005A7493" w:rsidRPr="00F33C5F" w:rsidRDefault="005A7493" w:rsidP="00E7704C">
      <w:pPr>
        <w:jc w:val="center"/>
        <w:rPr>
          <w:sz w:val="28"/>
          <w:szCs w:val="28"/>
        </w:rPr>
      </w:pPr>
      <w:r w:rsidRPr="00F33C5F">
        <w:rPr>
          <w:sz w:val="28"/>
          <w:szCs w:val="28"/>
        </w:rPr>
        <w:t>г. Усмань</w:t>
      </w:r>
    </w:p>
    <w:p w:rsidR="005A7493" w:rsidRPr="00F33C5F" w:rsidRDefault="005A7493" w:rsidP="00E7704C">
      <w:pPr>
        <w:spacing w:line="360" w:lineRule="auto"/>
        <w:jc w:val="center"/>
        <w:rPr>
          <w:sz w:val="28"/>
          <w:szCs w:val="28"/>
        </w:rPr>
      </w:pPr>
    </w:p>
    <w:p w:rsidR="007D3BF8" w:rsidRDefault="005A7493" w:rsidP="00D106CC">
      <w:pPr>
        <w:jc w:val="center"/>
        <w:rPr>
          <w:b/>
          <w:bCs/>
          <w:sz w:val="28"/>
          <w:szCs w:val="28"/>
        </w:rPr>
      </w:pPr>
      <w:r w:rsidRPr="00567F69">
        <w:rPr>
          <w:b/>
          <w:bCs/>
          <w:sz w:val="28"/>
          <w:szCs w:val="28"/>
        </w:rPr>
        <w:t>О распределении обязанностей членов территориальной избирательной комиссии</w:t>
      </w:r>
      <w:r>
        <w:rPr>
          <w:b/>
          <w:bCs/>
          <w:sz w:val="28"/>
          <w:szCs w:val="28"/>
        </w:rPr>
        <w:t xml:space="preserve"> Усманского </w:t>
      </w:r>
      <w:r w:rsidRPr="00567F69">
        <w:rPr>
          <w:b/>
          <w:bCs/>
          <w:sz w:val="28"/>
          <w:szCs w:val="28"/>
        </w:rPr>
        <w:t>района в дн</w:t>
      </w:r>
      <w:r w:rsidR="00D106CC">
        <w:rPr>
          <w:b/>
          <w:bCs/>
          <w:sz w:val="28"/>
          <w:szCs w:val="28"/>
        </w:rPr>
        <w:t>и</w:t>
      </w:r>
      <w:r w:rsidRPr="00567F69">
        <w:rPr>
          <w:b/>
          <w:bCs/>
          <w:sz w:val="28"/>
          <w:szCs w:val="28"/>
        </w:rPr>
        <w:t xml:space="preserve"> голосования </w:t>
      </w:r>
    </w:p>
    <w:p w:rsidR="005A7493" w:rsidRPr="00D106CC" w:rsidRDefault="00D106CC" w:rsidP="00D106CC">
      <w:pPr>
        <w:jc w:val="center"/>
        <w:rPr>
          <w:b/>
          <w:sz w:val="28"/>
          <w:szCs w:val="28"/>
        </w:rPr>
      </w:pPr>
      <w:r w:rsidRPr="00366CCD">
        <w:rPr>
          <w:b/>
          <w:sz w:val="28"/>
          <w:szCs w:val="28"/>
        </w:rPr>
        <w:t xml:space="preserve">на выборах </w:t>
      </w:r>
      <w:r w:rsidR="00AB2224">
        <w:rPr>
          <w:b/>
          <w:sz w:val="28"/>
          <w:szCs w:val="28"/>
        </w:rPr>
        <w:t>Губернатора Липецкой области</w:t>
      </w:r>
      <w:r w:rsidRPr="00366CCD">
        <w:rPr>
          <w:b/>
          <w:sz w:val="28"/>
          <w:szCs w:val="28"/>
        </w:rPr>
        <w:t xml:space="preserve"> </w:t>
      </w:r>
    </w:p>
    <w:p w:rsidR="005A7493" w:rsidRPr="00567F69" w:rsidRDefault="005A7493" w:rsidP="00E14700">
      <w:pPr>
        <w:pStyle w:val="af5"/>
        <w:rPr>
          <w:b/>
          <w:szCs w:val="28"/>
        </w:rPr>
      </w:pPr>
    </w:p>
    <w:p w:rsidR="009C622B" w:rsidRDefault="005A7493" w:rsidP="00E14700">
      <w:pPr>
        <w:pStyle w:val="14-15"/>
        <w:ind w:firstLine="708"/>
        <w:jc w:val="both"/>
        <w:rPr>
          <w:color w:val="000000"/>
          <w:sz w:val="28"/>
        </w:rPr>
      </w:pPr>
      <w:r w:rsidRPr="00DF2315">
        <w:rPr>
          <w:sz w:val="28"/>
        </w:rPr>
        <w:t>Руководствуясь стать</w:t>
      </w:r>
      <w:r w:rsidR="00C20752">
        <w:rPr>
          <w:sz w:val="28"/>
        </w:rPr>
        <w:t>ей 22</w:t>
      </w:r>
      <w:r>
        <w:rPr>
          <w:sz w:val="28"/>
        </w:rPr>
        <w:t xml:space="preserve"> </w:t>
      </w:r>
      <w:r w:rsidR="00D106CC">
        <w:rPr>
          <w:sz w:val="28"/>
        </w:rPr>
        <w:t xml:space="preserve">ФЗ </w:t>
      </w:r>
      <w:r w:rsidR="00D106CC" w:rsidRPr="00D106CC">
        <w:rPr>
          <w:sz w:val="28"/>
          <w:szCs w:val="28"/>
        </w:rPr>
        <w:t xml:space="preserve">от </w:t>
      </w:r>
      <w:r w:rsidR="00C20752">
        <w:rPr>
          <w:sz w:val="28"/>
          <w:szCs w:val="28"/>
        </w:rPr>
        <w:t>9</w:t>
      </w:r>
      <w:r w:rsidR="007D3BF8">
        <w:rPr>
          <w:sz w:val="28"/>
          <w:szCs w:val="28"/>
        </w:rPr>
        <w:t xml:space="preserve"> </w:t>
      </w:r>
      <w:r w:rsidR="00C20752">
        <w:rPr>
          <w:sz w:val="28"/>
          <w:szCs w:val="28"/>
        </w:rPr>
        <w:t>июня 2012 года № 45</w:t>
      </w:r>
      <w:r w:rsidR="00D106CC" w:rsidRPr="00D106CC">
        <w:rPr>
          <w:sz w:val="28"/>
          <w:szCs w:val="28"/>
        </w:rPr>
        <w:t>-</w:t>
      </w:r>
      <w:r w:rsidR="00C20752">
        <w:rPr>
          <w:sz w:val="28"/>
          <w:szCs w:val="28"/>
        </w:rPr>
        <w:t>О</w:t>
      </w:r>
      <w:r w:rsidR="00D106CC" w:rsidRPr="00D106CC">
        <w:rPr>
          <w:sz w:val="28"/>
          <w:szCs w:val="28"/>
        </w:rPr>
        <w:t xml:space="preserve">З «О выборах </w:t>
      </w:r>
      <w:r w:rsidR="00C20752">
        <w:rPr>
          <w:sz w:val="28"/>
          <w:szCs w:val="28"/>
        </w:rPr>
        <w:t>Губернатора Липецкой области</w:t>
      </w:r>
      <w:r w:rsidR="00D106CC" w:rsidRPr="00D106CC">
        <w:rPr>
          <w:sz w:val="28"/>
          <w:szCs w:val="28"/>
        </w:rPr>
        <w:t>»</w:t>
      </w:r>
      <w:r w:rsidR="00D106CC">
        <w:rPr>
          <w:sz w:val="28"/>
          <w:szCs w:val="28"/>
        </w:rPr>
        <w:t xml:space="preserve"> </w:t>
      </w:r>
      <w:r w:rsidRPr="00D106CC">
        <w:rPr>
          <w:sz w:val="28"/>
          <w:szCs w:val="28"/>
        </w:rPr>
        <w:t xml:space="preserve">в целях организации работы в </w:t>
      </w:r>
      <w:r w:rsidR="00D106CC">
        <w:rPr>
          <w:sz w:val="28"/>
          <w:szCs w:val="28"/>
        </w:rPr>
        <w:t>дни</w:t>
      </w:r>
      <w:r w:rsidRPr="00D106CC">
        <w:rPr>
          <w:sz w:val="28"/>
          <w:szCs w:val="28"/>
        </w:rPr>
        <w:t xml:space="preserve"> голосования</w:t>
      </w:r>
      <w:r w:rsidR="009C622B">
        <w:rPr>
          <w:sz w:val="28"/>
          <w:szCs w:val="28"/>
        </w:rPr>
        <w:t xml:space="preserve">, </w:t>
      </w:r>
      <w:r w:rsidRPr="00DF2315">
        <w:rPr>
          <w:sz w:val="28"/>
        </w:rPr>
        <w:t>территориальная</w:t>
      </w:r>
      <w:r w:rsidRPr="00512284">
        <w:rPr>
          <w:color w:val="000000"/>
          <w:sz w:val="28"/>
        </w:rPr>
        <w:t xml:space="preserve"> избирательная комиссия</w:t>
      </w:r>
      <w:r>
        <w:rPr>
          <w:color w:val="000000"/>
          <w:sz w:val="28"/>
        </w:rPr>
        <w:t xml:space="preserve"> Усманского района </w:t>
      </w:r>
    </w:p>
    <w:p w:rsidR="005A7493" w:rsidRPr="009C622B" w:rsidRDefault="009C622B" w:rsidP="00E14700">
      <w:pPr>
        <w:pStyle w:val="14-15"/>
        <w:ind w:firstLine="708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постановляет:</w:t>
      </w:r>
    </w:p>
    <w:p w:rsidR="009C622B" w:rsidRDefault="009C622B" w:rsidP="009C622B">
      <w:pPr>
        <w:pStyle w:val="af9"/>
        <w:tabs>
          <w:tab w:val="clear" w:pos="9355"/>
          <w:tab w:val="right" w:pos="9781"/>
        </w:tabs>
        <w:ind w:firstLine="567"/>
        <w:jc w:val="both"/>
        <w:rPr>
          <w:sz w:val="28"/>
        </w:rPr>
      </w:pPr>
    </w:p>
    <w:p w:rsidR="005A7493" w:rsidRDefault="005A7493" w:rsidP="009C622B">
      <w:pPr>
        <w:pStyle w:val="af9"/>
        <w:tabs>
          <w:tab w:val="clear" w:pos="9355"/>
          <w:tab w:val="right" w:pos="9781"/>
        </w:tabs>
        <w:ind w:firstLine="567"/>
        <w:jc w:val="both"/>
        <w:rPr>
          <w:bCs/>
          <w:sz w:val="28"/>
        </w:rPr>
      </w:pPr>
      <w:r w:rsidRPr="00176833">
        <w:rPr>
          <w:sz w:val="28"/>
        </w:rPr>
        <w:t xml:space="preserve">1. </w:t>
      </w:r>
      <w:r>
        <w:rPr>
          <w:sz w:val="28"/>
        </w:rPr>
        <w:t xml:space="preserve">Распределить обязанности между членами территориальной избирательной комиссии Усманского района </w:t>
      </w:r>
      <w:r w:rsidRPr="00DB04F2">
        <w:rPr>
          <w:bCs/>
          <w:sz w:val="28"/>
        </w:rPr>
        <w:t xml:space="preserve">в </w:t>
      </w:r>
      <w:r w:rsidR="00D106CC">
        <w:rPr>
          <w:bCs/>
          <w:sz w:val="28"/>
        </w:rPr>
        <w:t>дни</w:t>
      </w:r>
      <w:r w:rsidRPr="00152433">
        <w:rPr>
          <w:bCs/>
          <w:sz w:val="28"/>
        </w:rPr>
        <w:t xml:space="preserve"> голосования на </w:t>
      </w:r>
      <w:r w:rsidR="00D106CC" w:rsidRPr="00D106CC">
        <w:rPr>
          <w:sz w:val="28"/>
        </w:rPr>
        <w:t xml:space="preserve">выборах </w:t>
      </w:r>
      <w:r w:rsidR="00C20752">
        <w:rPr>
          <w:sz w:val="28"/>
        </w:rPr>
        <w:t>Губернатора Липецкой области</w:t>
      </w:r>
      <w:r w:rsidRPr="00D106CC">
        <w:rPr>
          <w:bCs/>
          <w:sz w:val="28"/>
        </w:rPr>
        <w:t>.</w:t>
      </w:r>
      <w:r>
        <w:rPr>
          <w:bCs/>
          <w:sz w:val="28"/>
        </w:rPr>
        <w:t xml:space="preserve">                                             </w:t>
      </w:r>
    </w:p>
    <w:p w:rsidR="005A7493" w:rsidRPr="00567F69" w:rsidRDefault="009C622B" w:rsidP="009C622B">
      <w:pPr>
        <w:pStyle w:val="14-1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7493" w:rsidRPr="00567F69">
        <w:rPr>
          <w:sz w:val="28"/>
          <w:szCs w:val="28"/>
        </w:rPr>
        <w:t xml:space="preserve">2. </w:t>
      </w:r>
      <w:proofErr w:type="gramStart"/>
      <w:r w:rsidR="005A7493" w:rsidRPr="00567F69">
        <w:rPr>
          <w:sz w:val="28"/>
          <w:szCs w:val="28"/>
        </w:rPr>
        <w:t>Контроль за</w:t>
      </w:r>
      <w:proofErr w:type="gramEnd"/>
      <w:r w:rsidR="005A7493" w:rsidRPr="00567F69">
        <w:rPr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</w:t>
      </w:r>
      <w:r>
        <w:rPr>
          <w:sz w:val="28"/>
          <w:szCs w:val="28"/>
        </w:rPr>
        <w:t xml:space="preserve"> Усманского района.</w:t>
      </w:r>
    </w:p>
    <w:p w:rsidR="005A7493" w:rsidRPr="00567F69" w:rsidRDefault="005A7493" w:rsidP="00567F69">
      <w:pPr>
        <w:pStyle w:val="31"/>
        <w:spacing w:line="36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5A7493" w:rsidRDefault="005A7493" w:rsidP="00E7704C">
      <w:pPr>
        <w:pStyle w:val="31"/>
        <w:spacing w:line="200" w:lineRule="atLeast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16"/>
        <w:gridCol w:w="4855"/>
      </w:tblGrid>
      <w:tr w:rsidR="005A7493" w:rsidTr="00910C2B">
        <w:trPr>
          <w:trHeight w:val="1014"/>
        </w:trPr>
        <w:tc>
          <w:tcPr>
            <w:tcW w:w="4716" w:type="dxa"/>
          </w:tcPr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территориальной</w:t>
            </w:r>
            <w:proofErr w:type="gramEnd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избирательной комиссии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Усманского района</w:t>
            </w:r>
          </w:p>
        </w:tc>
        <w:tc>
          <w:tcPr>
            <w:tcW w:w="4855" w:type="dxa"/>
          </w:tcPr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О.Ю.</w:t>
            </w:r>
            <w:r w:rsidR="009C622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Япрынцева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A7493" w:rsidTr="00910C2B">
        <w:tc>
          <w:tcPr>
            <w:tcW w:w="4716" w:type="dxa"/>
          </w:tcPr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территориальной</w:t>
            </w:r>
            <w:proofErr w:type="gramEnd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избирательной комиссии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Усманского района                                                                         </w:t>
            </w:r>
          </w:p>
        </w:tc>
        <w:tc>
          <w:tcPr>
            <w:tcW w:w="4855" w:type="dxa"/>
          </w:tcPr>
          <w:p w:rsidR="005A7493" w:rsidRDefault="005A7493" w:rsidP="00910C2B">
            <w:pPr>
              <w:snapToGrid w:val="0"/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</w:t>
            </w:r>
            <w:r w:rsidR="00C20752">
              <w:rPr>
                <w:rFonts w:ascii="Liberation Serif" w:hAnsi="Liberation Serif" w:cs="Liberation Serif"/>
                <w:b/>
                <w:sz w:val="28"/>
                <w:szCs w:val="28"/>
              </w:rPr>
              <w:t>Н.Н. Баскакова</w:t>
            </w:r>
          </w:p>
          <w:p w:rsidR="007D3BF8" w:rsidRDefault="007D3BF8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7D3BF8" w:rsidRDefault="007D3BF8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7D3BF8" w:rsidRDefault="007D3BF8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7D3BF8" w:rsidRDefault="007D3BF8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7D3BF8" w:rsidRDefault="007D3BF8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7D3BF8" w:rsidRDefault="007D3BF8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7D3BF8" w:rsidRDefault="007D3BF8" w:rsidP="00910C2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7493" w:rsidRPr="00B65988" w:rsidRDefault="005A7493" w:rsidP="00910C2B">
            <w:pPr>
              <w:tabs>
                <w:tab w:val="left" w:pos="176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ab/>
            </w:r>
          </w:p>
        </w:tc>
      </w:tr>
    </w:tbl>
    <w:p w:rsidR="005A7493" w:rsidRDefault="005A7493"/>
    <w:p w:rsidR="009C622B" w:rsidRDefault="009C622B"/>
    <w:p w:rsidR="009C622B" w:rsidRDefault="009C622B"/>
    <w:p w:rsidR="009C622B" w:rsidRDefault="009C622B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A7493" w:rsidTr="00723E19">
        <w:tc>
          <w:tcPr>
            <w:tcW w:w="4786" w:type="dxa"/>
          </w:tcPr>
          <w:p w:rsidR="005A7493" w:rsidRPr="00A93798" w:rsidRDefault="005A7493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Приложение 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к постановлению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территориальной избирательной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комиссии </w:t>
            </w:r>
            <w:r>
              <w:rPr>
                <w:sz w:val="24"/>
                <w:szCs w:val="24"/>
              </w:rPr>
              <w:t xml:space="preserve">Усманского </w:t>
            </w:r>
            <w:r w:rsidRPr="00A93798">
              <w:rPr>
                <w:sz w:val="24"/>
                <w:szCs w:val="24"/>
              </w:rPr>
              <w:t>района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от</w:t>
            </w:r>
            <w:r w:rsidR="001E2FD3">
              <w:rPr>
                <w:sz w:val="24"/>
                <w:szCs w:val="24"/>
              </w:rPr>
              <w:t xml:space="preserve"> </w:t>
            </w:r>
            <w:r w:rsidR="000A1DD7">
              <w:rPr>
                <w:sz w:val="24"/>
                <w:szCs w:val="24"/>
              </w:rPr>
              <w:t>29 августа 2024 г. № 9</w:t>
            </w:r>
            <w:r w:rsidR="0018376E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="000A1DD7">
              <w:rPr>
                <w:sz w:val="24"/>
                <w:szCs w:val="24"/>
              </w:rPr>
              <w:t>/568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5A7493" w:rsidRPr="00996C89" w:rsidRDefault="005A7493" w:rsidP="00D106CC">
      <w:pPr>
        <w:spacing w:line="276" w:lineRule="auto"/>
        <w:jc w:val="center"/>
        <w:rPr>
          <w:rFonts w:ascii="Times New Roman CYR" w:hAnsi="Times New Roman CYR"/>
          <w:bCs/>
          <w:sz w:val="28"/>
          <w:szCs w:val="28"/>
          <w:lang w:eastAsia="en-US"/>
        </w:rPr>
      </w:pPr>
      <w:r w:rsidRPr="00996C89">
        <w:rPr>
          <w:b/>
          <w:bCs/>
          <w:sz w:val="28"/>
          <w:szCs w:val="28"/>
        </w:rPr>
        <w:t xml:space="preserve">Распределение обязанностей членов территориальной избирательной комиссии Усманского района в </w:t>
      </w:r>
      <w:r w:rsidR="00D106CC" w:rsidRPr="00D106CC">
        <w:rPr>
          <w:b/>
          <w:bCs/>
          <w:sz w:val="28"/>
        </w:rPr>
        <w:t xml:space="preserve">дни голосования на </w:t>
      </w:r>
      <w:r w:rsidR="00D106CC" w:rsidRPr="00D106CC">
        <w:rPr>
          <w:b/>
          <w:sz w:val="28"/>
          <w:szCs w:val="28"/>
        </w:rPr>
        <w:t xml:space="preserve">выборах </w:t>
      </w:r>
      <w:r w:rsidR="00C20752">
        <w:rPr>
          <w:b/>
          <w:sz w:val="28"/>
          <w:szCs w:val="28"/>
        </w:rPr>
        <w:t>Губернатора Липецкой области</w:t>
      </w:r>
      <w:r w:rsidR="00D106CC" w:rsidRPr="00D106CC"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705"/>
        <w:gridCol w:w="3191"/>
      </w:tblGrid>
      <w:tr w:rsidR="005A7493" w:rsidTr="00710D4F">
        <w:tc>
          <w:tcPr>
            <w:tcW w:w="675" w:type="dxa"/>
          </w:tcPr>
          <w:p w:rsidR="005A7493" w:rsidRPr="00A93798" w:rsidRDefault="005A7493" w:rsidP="00723E19">
            <w:pPr>
              <w:pStyle w:val="14-150"/>
              <w:ind w:firstLine="0"/>
              <w:jc w:val="center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№ </w:t>
            </w:r>
            <w:proofErr w:type="gramStart"/>
            <w:r w:rsidRPr="00A93798">
              <w:rPr>
                <w:sz w:val="24"/>
                <w:szCs w:val="24"/>
              </w:rPr>
              <w:t>п</w:t>
            </w:r>
            <w:proofErr w:type="gramEnd"/>
            <w:r w:rsidRPr="00A93798">
              <w:rPr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ind w:firstLine="0"/>
              <w:jc w:val="center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Обязанности членов ТИК</w:t>
            </w:r>
          </w:p>
        </w:tc>
        <w:tc>
          <w:tcPr>
            <w:tcW w:w="3191" w:type="dxa"/>
          </w:tcPr>
          <w:p w:rsidR="005A7493" w:rsidRPr="00A93798" w:rsidRDefault="005A7493" w:rsidP="00723E19">
            <w:pPr>
              <w:pStyle w:val="14-150"/>
              <w:ind w:firstLine="0"/>
              <w:jc w:val="center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Ф.И.О.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9C622B" w:rsidRPr="00A93798" w:rsidRDefault="009C622B" w:rsidP="009C622B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Сбор информации о количестве избирателей, проголосовавших </w:t>
            </w:r>
            <w:r>
              <w:rPr>
                <w:sz w:val="24"/>
                <w:szCs w:val="24"/>
              </w:rPr>
              <w:t>в помещении для голосования, вне помещения для голосования и проголосовавших по книге 45-5</w:t>
            </w:r>
          </w:p>
        </w:tc>
        <w:tc>
          <w:tcPr>
            <w:tcW w:w="3191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члены территориальной комиссии с правом решающего голоса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9C622B" w:rsidRPr="00A93798" w:rsidRDefault="009C622B" w:rsidP="009C622B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Сбор информации о количестве избирателей, подавших заявление о голосовании вне помещения для голосования</w:t>
            </w:r>
          </w:p>
        </w:tc>
        <w:tc>
          <w:tcPr>
            <w:tcW w:w="3191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члены территориальной комиссии с правом решающего голоса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Оборудование помещения ТИК (канцелярские принадлежности, бланки актов, ведомостей и </w:t>
            </w:r>
            <w:proofErr w:type="spellStart"/>
            <w:r w:rsidRPr="00A93798">
              <w:rPr>
                <w:sz w:val="24"/>
                <w:szCs w:val="24"/>
              </w:rPr>
              <w:t>т</w:t>
            </w:r>
            <w:proofErr w:type="gramStart"/>
            <w:r w:rsidRPr="00A93798">
              <w:rPr>
                <w:sz w:val="24"/>
                <w:szCs w:val="24"/>
              </w:rPr>
              <w:t>.д</w:t>
            </w:r>
            <w:proofErr w:type="spellEnd"/>
            <w:proofErr w:type="gramEnd"/>
            <w:r w:rsidRPr="00A93798">
              <w:rPr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:rsidR="009C622B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Япрынцев</w:t>
            </w:r>
            <w:proofErr w:type="spellEnd"/>
            <w:r>
              <w:rPr>
                <w:sz w:val="24"/>
                <w:szCs w:val="24"/>
              </w:rPr>
              <w:t xml:space="preserve"> А.И, </w:t>
            </w:r>
          </w:p>
          <w:p w:rsidR="009C622B" w:rsidRPr="00A93798" w:rsidRDefault="00C20752" w:rsidP="00C20752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Н.Н.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9C622B" w:rsidRPr="00A93798" w:rsidRDefault="009C622B" w:rsidP="007D3BF8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Вывешивание увеличенной формы сводной таблицы </w:t>
            </w:r>
          </w:p>
        </w:tc>
        <w:tc>
          <w:tcPr>
            <w:tcW w:w="3191" w:type="dxa"/>
          </w:tcPr>
          <w:p w:rsidR="009C622B" w:rsidRPr="00A93798" w:rsidRDefault="00C20752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Н.Н.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Прием информации от УИК по открытию избирательных участков, о ходе голосования</w:t>
            </w:r>
          </w:p>
        </w:tc>
        <w:tc>
          <w:tcPr>
            <w:tcW w:w="3191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члены территориальной комиссии с правом решающего голоса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Работа с жалобами и обращениями граждан, поступивших в день голосования</w:t>
            </w:r>
          </w:p>
        </w:tc>
        <w:tc>
          <w:tcPr>
            <w:tcW w:w="3191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Япрынцева О.Ю.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3191" w:type="dxa"/>
          </w:tcPr>
          <w:p w:rsidR="009C622B" w:rsidRPr="00A93798" w:rsidRDefault="00C20752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Н.Н.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191" w:type="dxa"/>
          </w:tcPr>
          <w:p w:rsidR="009C622B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Дрюнина</w:t>
            </w:r>
            <w:proofErr w:type="spellEnd"/>
            <w:r>
              <w:rPr>
                <w:sz w:val="24"/>
                <w:szCs w:val="24"/>
              </w:rPr>
              <w:t xml:space="preserve"> Г.С.</w:t>
            </w:r>
          </w:p>
          <w:p w:rsidR="00C20752" w:rsidRDefault="00C20752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Н.Н.</w:t>
            </w:r>
            <w:r w:rsidR="009C622B">
              <w:rPr>
                <w:sz w:val="24"/>
                <w:szCs w:val="24"/>
              </w:rPr>
              <w:t xml:space="preserve">, </w:t>
            </w:r>
          </w:p>
          <w:p w:rsidR="009C622B" w:rsidRPr="00A93798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Теплинских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бюллетеней, хранящихся в ТИК</w:t>
            </w:r>
          </w:p>
        </w:tc>
        <w:tc>
          <w:tcPr>
            <w:tcW w:w="3191" w:type="dxa"/>
          </w:tcPr>
          <w:p w:rsidR="009C622B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Япрынцева О.Ю., </w:t>
            </w:r>
          </w:p>
          <w:p w:rsidR="00C20752" w:rsidRDefault="00C20752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Н.Н.,</w:t>
            </w:r>
          </w:p>
          <w:p w:rsidR="009C622B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Хохлов Г.С., </w:t>
            </w:r>
          </w:p>
          <w:p w:rsidR="009C622B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Япрынцев</w:t>
            </w:r>
            <w:proofErr w:type="spellEnd"/>
            <w:r>
              <w:rPr>
                <w:sz w:val="24"/>
                <w:szCs w:val="24"/>
              </w:rPr>
              <w:t xml:space="preserve"> А.И., </w:t>
            </w:r>
          </w:p>
          <w:p w:rsidR="009C622B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Ефимов О.В., </w:t>
            </w:r>
          </w:p>
          <w:p w:rsidR="009C622B" w:rsidRPr="00A93798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 А.В.</w:t>
            </w:r>
          </w:p>
        </w:tc>
      </w:tr>
      <w:tr w:rsidR="009C622B" w:rsidTr="00710D4F">
        <w:tc>
          <w:tcPr>
            <w:tcW w:w="675" w:type="dxa"/>
          </w:tcPr>
          <w:p w:rsidR="009C622B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9C622B" w:rsidRPr="00A93798" w:rsidRDefault="009C622B" w:rsidP="006732A4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3191" w:type="dxa"/>
          </w:tcPr>
          <w:p w:rsidR="009C622B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Теплинских</w:t>
            </w:r>
            <w:proofErr w:type="spellEnd"/>
            <w:r>
              <w:rPr>
                <w:sz w:val="24"/>
                <w:szCs w:val="24"/>
              </w:rPr>
              <w:t xml:space="preserve"> Т.В., </w:t>
            </w:r>
          </w:p>
          <w:p w:rsidR="00763D35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Коробкина</w:t>
            </w:r>
            <w:proofErr w:type="spellEnd"/>
            <w:r>
              <w:rPr>
                <w:sz w:val="24"/>
                <w:szCs w:val="24"/>
              </w:rPr>
              <w:t xml:space="preserve"> С.М., Кривоносова Г.С., </w:t>
            </w:r>
          </w:p>
          <w:p w:rsidR="009C622B" w:rsidRDefault="00C20752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Фомина Ю.А</w:t>
            </w:r>
            <w:r w:rsidR="00763D35">
              <w:rPr>
                <w:sz w:val="24"/>
                <w:szCs w:val="24"/>
              </w:rPr>
              <w:t>.</w:t>
            </w:r>
            <w:r w:rsidR="009C622B">
              <w:rPr>
                <w:sz w:val="24"/>
                <w:szCs w:val="24"/>
              </w:rPr>
              <w:t>,</w:t>
            </w:r>
          </w:p>
          <w:p w:rsidR="009C622B" w:rsidRPr="00A93798" w:rsidRDefault="009C622B" w:rsidP="006732A4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И.А.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5A7493" w:rsidRPr="00A93798" w:rsidRDefault="005A7493" w:rsidP="009C622B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A93798">
              <w:rPr>
                <w:sz w:val="24"/>
                <w:szCs w:val="24"/>
              </w:rPr>
              <w:t>Контроль за</w:t>
            </w:r>
            <w:proofErr w:type="gramEnd"/>
            <w:r w:rsidRPr="00A93798">
              <w:rPr>
                <w:sz w:val="24"/>
                <w:szCs w:val="24"/>
              </w:rPr>
              <w:t xml:space="preserve"> вводом данных протоколов УИК в увеличенную форму сводную таблицы  ТИК</w:t>
            </w:r>
          </w:p>
        </w:tc>
        <w:tc>
          <w:tcPr>
            <w:tcW w:w="3191" w:type="dxa"/>
          </w:tcPr>
          <w:p w:rsidR="005A7493" w:rsidRPr="00A93798" w:rsidRDefault="00C20752" w:rsidP="009C622B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5A7493" w:rsidRPr="00A93798" w:rsidRDefault="005A7493" w:rsidP="009C622B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Прием документации от УИК (списки избирателей, бюллетени и т.д.)</w:t>
            </w:r>
          </w:p>
        </w:tc>
        <w:tc>
          <w:tcPr>
            <w:tcW w:w="3191" w:type="dxa"/>
          </w:tcPr>
          <w:p w:rsidR="009C622B" w:rsidRDefault="009C622B" w:rsidP="009C622B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Хохлов Г.С., </w:t>
            </w:r>
          </w:p>
          <w:p w:rsidR="009C622B" w:rsidRDefault="009C622B" w:rsidP="009C622B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Япрынцев</w:t>
            </w:r>
            <w:proofErr w:type="spellEnd"/>
            <w:r>
              <w:rPr>
                <w:sz w:val="24"/>
                <w:szCs w:val="24"/>
              </w:rPr>
              <w:t xml:space="preserve"> А.И., </w:t>
            </w:r>
          </w:p>
          <w:p w:rsidR="009C622B" w:rsidRDefault="009C622B" w:rsidP="009C622B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Ефимов О.В., </w:t>
            </w:r>
          </w:p>
          <w:p w:rsidR="005A7493" w:rsidRPr="00A93798" w:rsidRDefault="009C622B" w:rsidP="009C622B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 А.В.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9C622B" w:rsidP="009C622B">
            <w:pPr>
              <w:pStyle w:val="14-150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05" w:type="dxa"/>
          </w:tcPr>
          <w:p w:rsidR="005A7493" w:rsidRPr="00A93798" w:rsidRDefault="005A7493" w:rsidP="009C622B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3191" w:type="dxa"/>
          </w:tcPr>
          <w:p w:rsidR="005A7493" w:rsidRPr="00A93798" w:rsidRDefault="005A7493" w:rsidP="009C622B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Япрынцева О.Ю.</w:t>
            </w:r>
          </w:p>
        </w:tc>
      </w:tr>
    </w:tbl>
    <w:p w:rsidR="005A7493" w:rsidRDefault="005A7493"/>
    <w:sectPr w:rsidR="005A7493" w:rsidSect="0029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704C"/>
    <w:rsid w:val="000A1DD7"/>
    <w:rsid w:val="00121350"/>
    <w:rsid w:val="00121CC8"/>
    <w:rsid w:val="00152433"/>
    <w:rsid w:val="00161200"/>
    <w:rsid w:val="00176833"/>
    <w:rsid w:val="0018376E"/>
    <w:rsid w:val="001C6180"/>
    <w:rsid w:val="001E2FD3"/>
    <w:rsid w:val="001F3035"/>
    <w:rsid w:val="00231DCE"/>
    <w:rsid w:val="00265B7C"/>
    <w:rsid w:val="0028341F"/>
    <w:rsid w:val="00293AF8"/>
    <w:rsid w:val="002C7F67"/>
    <w:rsid w:val="002D1BD6"/>
    <w:rsid w:val="0032444B"/>
    <w:rsid w:val="003629AA"/>
    <w:rsid w:val="00375F40"/>
    <w:rsid w:val="003A2403"/>
    <w:rsid w:val="00442901"/>
    <w:rsid w:val="00451657"/>
    <w:rsid w:val="004F775C"/>
    <w:rsid w:val="00512284"/>
    <w:rsid w:val="00567F69"/>
    <w:rsid w:val="005A5237"/>
    <w:rsid w:val="005A6040"/>
    <w:rsid w:val="005A7493"/>
    <w:rsid w:val="006517B5"/>
    <w:rsid w:val="006A5599"/>
    <w:rsid w:val="006F574E"/>
    <w:rsid w:val="00700B0C"/>
    <w:rsid w:val="00710D4F"/>
    <w:rsid w:val="00723E19"/>
    <w:rsid w:val="00734634"/>
    <w:rsid w:val="00763D35"/>
    <w:rsid w:val="007B17A2"/>
    <w:rsid w:val="007D3BF8"/>
    <w:rsid w:val="00802B2D"/>
    <w:rsid w:val="0085162A"/>
    <w:rsid w:val="00910C2B"/>
    <w:rsid w:val="009216D9"/>
    <w:rsid w:val="0098705C"/>
    <w:rsid w:val="00996C89"/>
    <w:rsid w:val="009C622B"/>
    <w:rsid w:val="00A93798"/>
    <w:rsid w:val="00AB2224"/>
    <w:rsid w:val="00B65988"/>
    <w:rsid w:val="00C17D6C"/>
    <w:rsid w:val="00C20752"/>
    <w:rsid w:val="00C251AB"/>
    <w:rsid w:val="00C767BD"/>
    <w:rsid w:val="00D106CC"/>
    <w:rsid w:val="00D1425C"/>
    <w:rsid w:val="00D16BC4"/>
    <w:rsid w:val="00D3017B"/>
    <w:rsid w:val="00D364A4"/>
    <w:rsid w:val="00D3674D"/>
    <w:rsid w:val="00D423B8"/>
    <w:rsid w:val="00D62A69"/>
    <w:rsid w:val="00DB04F2"/>
    <w:rsid w:val="00DF2315"/>
    <w:rsid w:val="00E14700"/>
    <w:rsid w:val="00E24870"/>
    <w:rsid w:val="00E37E20"/>
    <w:rsid w:val="00E7704C"/>
    <w:rsid w:val="00EA010E"/>
    <w:rsid w:val="00F256A4"/>
    <w:rsid w:val="00F33C5F"/>
    <w:rsid w:val="00F6317B"/>
    <w:rsid w:val="00F81E46"/>
    <w:rsid w:val="00FE1A77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7704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24870"/>
    <w:pPr>
      <w:suppressAutoHyphens w:val="0"/>
      <w:spacing w:before="480" w:line="276" w:lineRule="auto"/>
      <w:contextualSpacing/>
      <w:outlineLvl w:val="0"/>
    </w:pPr>
    <w:rPr>
      <w:rFonts w:ascii="Cambria" w:hAnsi="Cambria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E24870"/>
    <w:pPr>
      <w:suppressAutoHyphens w:val="0"/>
      <w:spacing w:before="200" w:line="276" w:lineRule="auto"/>
      <w:outlineLvl w:val="1"/>
    </w:pPr>
    <w:rPr>
      <w:rFonts w:ascii="Cambria" w:hAnsi="Cambria"/>
      <w:b/>
      <w:bCs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E24870"/>
    <w:pPr>
      <w:suppressAutoHyphens w:val="0"/>
      <w:spacing w:before="200" w:line="271" w:lineRule="auto"/>
      <w:outlineLvl w:val="2"/>
    </w:pPr>
    <w:rPr>
      <w:rFonts w:ascii="Cambria" w:hAnsi="Cambria"/>
      <w:b/>
      <w:bCs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E24870"/>
    <w:pPr>
      <w:suppressAutoHyphens w:val="0"/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E24870"/>
    <w:pPr>
      <w:suppressAutoHyphens w:val="0"/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E24870"/>
    <w:pPr>
      <w:suppressAutoHyphens w:val="0"/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E24870"/>
    <w:pPr>
      <w:suppressAutoHyphens w:val="0"/>
      <w:spacing w:line="276" w:lineRule="auto"/>
      <w:outlineLvl w:val="6"/>
    </w:pPr>
    <w:rPr>
      <w:rFonts w:ascii="Cambria" w:hAnsi="Cambria"/>
      <w:i/>
      <w:iCs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E24870"/>
    <w:pPr>
      <w:suppressAutoHyphens w:val="0"/>
      <w:spacing w:line="276" w:lineRule="auto"/>
      <w:outlineLvl w:val="7"/>
    </w:pPr>
    <w:rPr>
      <w:rFonts w:ascii="Cambria" w:hAnsi="Cambria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E24870"/>
    <w:pPr>
      <w:suppressAutoHyphens w:val="0"/>
      <w:spacing w:line="276" w:lineRule="auto"/>
      <w:outlineLvl w:val="8"/>
    </w:pPr>
    <w:rPr>
      <w:rFonts w:ascii="Cambria" w:hAnsi="Cambria"/>
      <w:i/>
      <w:iCs/>
      <w:spacing w:val="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4870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4870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E24870"/>
    <w:rPr>
      <w:rFonts w:ascii="Cambria" w:hAnsi="Cambria" w:cs="Times New Roman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24870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4870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4870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24870"/>
    <w:rPr>
      <w:rFonts w:ascii="Cambria" w:hAnsi="Cambria"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E24870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24870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E24870"/>
    <w:pPr>
      <w:pBdr>
        <w:bottom w:val="single" w:sz="4" w:space="1" w:color="auto"/>
      </w:pBdr>
      <w:suppressAutoHyphens w:val="0"/>
      <w:spacing w:after="200"/>
      <w:contextualSpacing/>
    </w:pPr>
    <w:rPr>
      <w:rFonts w:ascii="Cambria" w:hAnsi="Cambria"/>
      <w:spacing w:val="5"/>
      <w:sz w:val="52"/>
      <w:szCs w:val="52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E24870"/>
    <w:rPr>
      <w:rFonts w:ascii="Cambria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E24870"/>
    <w:pPr>
      <w:suppressAutoHyphens w:val="0"/>
      <w:spacing w:after="600" w:line="276" w:lineRule="auto"/>
    </w:pPr>
    <w:rPr>
      <w:rFonts w:ascii="Cambria" w:hAnsi="Cambria"/>
      <w:i/>
      <w:iCs/>
      <w:spacing w:val="13"/>
      <w:sz w:val="24"/>
      <w:szCs w:val="24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E24870"/>
    <w:rPr>
      <w:rFonts w:ascii="Cambria" w:hAnsi="Cambria" w:cs="Times New Roman"/>
      <w:i/>
      <w:iCs/>
      <w:spacing w:val="13"/>
      <w:sz w:val="24"/>
      <w:szCs w:val="24"/>
    </w:rPr>
  </w:style>
  <w:style w:type="character" w:styleId="a7">
    <w:name w:val="Strong"/>
    <w:basedOn w:val="a0"/>
    <w:uiPriority w:val="99"/>
    <w:qFormat/>
    <w:rsid w:val="00E24870"/>
    <w:rPr>
      <w:rFonts w:cs="Times New Roman"/>
      <w:b/>
    </w:rPr>
  </w:style>
  <w:style w:type="character" w:styleId="a8">
    <w:name w:val="Emphasis"/>
    <w:basedOn w:val="a0"/>
    <w:uiPriority w:val="99"/>
    <w:qFormat/>
    <w:rsid w:val="00E24870"/>
    <w:rPr>
      <w:rFonts w:cs="Times New Roman"/>
      <w:b/>
      <w:i/>
      <w:spacing w:val="10"/>
      <w:shd w:val="clear" w:color="auto" w:fill="auto"/>
    </w:rPr>
  </w:style>
  <w:style w:type="paragraph" w:styleId="a9">
    <w:name w:val="No Spacing"/>
    <w:basedOn w:val="a"/>
    <w:link w:val="aa"/>
    <w:uiPriority w:val="99"/>
    <w:qFormat/>
    <w:rsid w:val="00E24870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a">
    <w:name w:val="Без интервала Знак"/>
    <w:basedOn w:val="a0"/>
    <w:link w:val="a9"/>
    <w:uiPriority w:val="99"/>
    <w:locked/>
    <w:rsid w:val="00E24870"/>
    <w:rPr>
      <w:rFonts w:cs="Times New Roman"/>
    </w:rPr>
  </w:style>
  <w:style w:type="paragraph" w:styleId="ab">
    <w:name w:val="List Paragraph"/>
    <w:basedOn w:val="a"/>
    <w:uiPriority w:val="99"/>
    <w:qFormat/>
    <w:rsid w:val="00E2487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E24870"/>
    <w:pPr>
      <w:suppressAutoHyphens w:val="0"/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E24870"/>
    <w:rPr>
      <w:rFonts w:cs="Times New Roman"/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E24870"/>
    <w:pPr>
      <w:pBdr>
        <w:bottom w:val="single" w:sz="4" w:space="1" w:color="auto"/>
      </w:pBdr>
      <w:suppressAutoHyphens w:val="0"/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E24870"/>
    <w:rPr>
      <w:rFonts w:cs="Times New Roman"/>
      <w:b/>
      <w:bCs/>
      <w:i/>
      <w:iCs/>
    </w:rPr>
  </w:style>
  <w:style w:type="character" w:styleId="ae">
    <w:name w:val="Subtle Emphasis"/>
    <w:basedOn w:val="a0"/>
    <w:uiPriority w:val="99"/>
    <w:qFormat/>
    <w:rsid w:val="00E24870"/>
    <w:rPr>
      <w:rFonts w:cs="Times New Roman"/>
      <w:i/>
    </w:rPr>
  </w:style>
  <w:style w:type="character" w:styleId="af">
    <w:name w:val="Intense Emphasis"/>
    <w:basedOn w:val="a0"/>
    <w:uiPriority w:val="99"/>
    <w:qFormat/>
    <w:rsid w:val="00E24870"/>
    <w:rPr>
      <w:rFonts w:cs="Times New Roman"/>
      <w:b/>
    </w:rPr>
  </w:style>
  <w:style w:type="character" w:styleId="af0">
    <w:name w:val="Subtle Reference"/>
    <w:basedOn w:val="a0"/>
    <w:uiPriority w:val="99"/>
    <w:qFormat/>
    <w:rsid w:val="00E24870"/>
    <w:rPr>
      <w:rFonts w:cs="Times New Roman"/>
      <w:smallCaps/>
    </w:rPr>
  </w:style>
  <w:style w:type="character" w:styleId="af1">
    <w:name w:val="Intense Reference"/>
    <w:basedOn w:val="a0"/>
    <w:uiPriority w:val="99"/>
    <w:qFormat/>
    <w:rsid w:val="00E24870"/>
    <w:rPr>
      <w:rFonts w:cs="Times New Roman"/>
      <w:smallCaps/>
      <w:spacing w:val="5"/>
      <w:u w:val="single"/>
    </w:rPr>
  </w:style>
  <w:style w:type="character" w:styleId="af2">
    <w:name w:val="Book Title"/>
    <w:basedOn w:val="a0"/>
    <w:uiPriority w:val="99"/>
    <w:qFormat/>
    <w:rsid w:val="00E24870"/>
    <w:rPr>
      <w:rFonts w:cs="Times New Roman"/>
      <w:i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E24870"/>
    <w:pPr>
      <w:outlineLvl w:val="9"/>
    </w:pPr>
  </w:style>
  <w:style w:type="paragraph" w:customStyle="1" w:styleId="af4">
    <w:name w:val="Заголовок"/>
    <w:basedOn w:val="a"/>
    <w:next w:val="af5"/>
    <w:uiPriority w:val="99"/>
    <w:rsid w:val="00E7704C"/>
    <w:pPr>
      <w:jc w:val="center"/>
    </w:pPr>
    <w:rPr>
      <w:b/>
      <w:sz w:val="28"/>
    </w:rPr>
  </w:style>
  <w:style w:type="paragraph" w:styleId="af5">
    <w:name w:val="Body Text"/>
    <w:basedOn w:val="a"/>
    <w:link w:val="af6"/>
    <w:uiPriority w:val="99"/>
    <w:rsid w:val="00E7704C"/>
    <w:pPr>
      <w:jc w:val="both"/>
    </w:pPr>
    <w:rPr>
      <w:sz w:val="28"/>
    </w:rPr>
  </w:style>
  <w:style w:type="character" w:customStyle="1" w:styleId="af6">
    <w:name w:val="Основной текст Знак"/>
    <w:basedOn w:val="a0"/>
    <w:link w:val="af5"/>
    <w:uiPriority w:val="99"/>
    <w:locked/>
    <w:rsid w:val="00E7704C"/>
    <w:rPr>
      <w:rFonts w:ascii="Times New Roman" w:hAnsi="Times New Roman" w:cs="Times New Roman"/>
      <w:sz w:val="20"/>
      <w:szCs w:val="20"/>
      <w:lang w:val="ru-RU" w:eastAsia="zh-CN" w:bidi="ar-SA"/>
    </w:rPr>
  </w:style>
  <w:style w:type="paragraph" w:customStyle="1" w:styleId="31">
    <w:name w:val="Основной текст 31"/>
    <w:basedOn w:val="a"/>
    <w:uiPriority w:val="99"/>
    <w:rsid w:val="00E7704C"/>
    <w:pPr>
      <w:spacing w:after="120"/>
    </w:pPr>
    <w:rPr>
      <w:sz w:val="16"/>
      <w:szCs w:val="16"/>
    </w:rPr>
  </w:style>
  <w:style w:type="paragraph" w:customStyle="1" w:styleId="14-15">
    <w:name w:val="14-15"/>
    <w:basedOn w:val="a"/>
    <w:uiPriority w:val="99"/>
    <w:rsid w:val="00E7704C"/>
  </w:style>
  <w:style w:type="paragraph" w:styleId="32">
    <w:name w:val="Body Text 3"/>
    <w:basedOn w:val="a"/>
    <w:link w:val="310"/>
    <w:uiPriority w:val="99"/>
    <w:semiHidden/>
    <w:rsid w:val="00E7704C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2"/>
    <w:uiPriority w:val="99"/>
    <w:semiHidden/>
    <w:locked/>
    <w:rsid w:val="00E7704C"/>
    <w:rPr>
      <w:rFonts w:ascii="Times New Roman" w:hAnsi="Times New Roman" w:cs="Times New Roman"/>
      <w:sz w:val="16"/>
      <w:szCs w:val="16"/>
      <w:lang w:val="ru-RU" w:eastAsia="zh-CN" w:bidi="ar-SA"/>
    </w:rPr>
  </w:style>
  <w:style w:type="character" w:customStyle="1" w:styleId="33">
    <w:name w:val="Основной текст 3 Знак"/>
    <w:basedOn w:val="a0"/>
    <w:uiPriority w:val="99"/>
    <w:semiHidden/>
    <w:locked/>
    <w:rsid w:val="00E7704C"/>
    <w:rPr>
      <w:rFonts w:ascii="Times New Roman" w:hAnsi="Times New Roman" w:cs="Times New Roman"/>
      <w:sz w:val="16"/>
      <w:szCs w:val="16"/>
      <w:lang w:val="ru-RU" w:eastAsia="zh-CN" w:bidi="ar-SA"/>
    </w:rPr>
  </w:style>
  <w:style w:type="paragraph" w:customStyle="1" w:styleId="ConsPlusNormal">
    <w:name w:val="ConsPlusNormal"/>
    <w:uiPriority w:val="99"/>
    <w:rsid w:val="00E7704C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f7">
    <w:name w:val="Balloon Text"/>
    <w:basedOn w:val="a"/>
    <w:link w:val="af8"/>
    <w:uiPriority w:val="99"/>
    <w:semiHidden/>
    <w:rsid w:val="00E7704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E7704C"/>
    <w:rPr>
      <w:rFonts w:ascii="Tahoma" w:hAnsi="Tahoma" w:cs="Tahoma"/>
      <w:sz w:val="16"/>
      <w:szCs w:val="16"/>
      <w:lang w:val="ru-RU" w:eastAsia="zh-CN" w:bidi="ar-SA"/>
    </w:rPr>
  </w:style>
  <w:style w:type="paragraph" w:styleId="af9">
    <w:name w:val="header"/>
    <w:basedOn w:val="a"/>
    <w:link w:val="afa"/>
    <w:uiPriority w:val="99"/>
    <w:locked/>
    <w:rsid w:val="00567F69"/>
    <w:pPr>
      <w:tabs>
        <w:tab w:val="center" w:pos="4677"/>
        <w:tab w:val="right" w:pos="9355"/>
      </w:tabs>
      <w:suppressAutoHyphens w:val="0"/>
      <w:jc w:val="center"/>
    </w:pPr>
    <w:rPr>
      <w:rFonts w:eastAsia="Calibri"/>
      <w:sz w:val="22"/>
      <w:szCs w:val="28"/>
      <w:lang w:eastAsia="ru-RU"/>
    </w:rPr>
  </w:style>
  <w:style w:type="character" w:customStyle="1" w:styleId="HeaderChar">
    <w:name w:val="Header Char"/>
    <w:basedOn w:val="a0"/>
    <w:uiPriority w:val="99"/>
    <w:semiHidden/>
    <w:rsid w:val="00F10A89"/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a">
    <w:name w:val="Верхний колонтитул Знак"/>
    <w:basedOn w:val="a0"/>
    <w:link w:val="af9"/>
    <w:uiPriority w:val="99"/>
    <w:locked/>
    <w:rsid w:val="00567F69"/>
    <w:rPr>
      <w:rFonts w:cs="Times New Roman"/>
      <w:sz w:val="28"/>
      <w:szCs w:val="28"/>
      <w:lang w:val="ru-RU" w:eastAsia="ru-RU" w:bidi="ar-SA"/>
    </w:rPr>
  </w:style>
  <w:style w:type="paragraph" w:customStyle="1" w:styleId="14">
    <w:name w:val="ПП14"/>
    <w:basedOn w:val="a"/>
    <w:uiPriority w:val="99"/>
    <w:rsid w:val="00567F69"/>
    <w:pPr>
      <w:tabs>
        <w:tab w:val="left" w:pos="567"/>
      </w:tabs>
      <w:suppressAutoHyphens w:val="0"/>
      <w:spacing w:before="3480" w:after="120"/>
      <w:ind w:left="4139"/>
      <w:jc w:val="center"/>
    </w:pPr>
    <w:rPr>
      <w:rFonts w:eastAsia="Calibri"/>
      <w:bCs/>
      <w:kern w:val="28"/>
      <w:sz w:val="28"/>
      <w:szCs w:val="24"/>
      <w:lang w:eastAsia="ru-RU"/>
    </w:rPr>
  </w:style>
  <w:style w:type="paragraph" w:customStyle="1" w:styleId="14-150">
    <w:name w:val="текст14-15"/>
    <w:basedOn w:val="a"/>
    <w:uiPriority w:val="99"/>
    <w:rsid w:val="00996C89"/>
    <w:pPr>
      <w:suppressAutoHyphens w:val="0"/>
      <w:spacing w:line="360" w:lineRule="auto"/>
      <w:ind w:firstLine="720"/>
      <w:jc w:val="both"/>
    </w:pPr>
    <w:rPr>
      <w:rFonts w:eastAsia="Calibri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8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Reanimator Extreme Edition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Пользователь Windows</dc:creator>
  <cp:lastModifiedBy>Япрынцева Ольга Юрьевна</cp:lastModifiedBy>
  <cp:revision>11</cp:revision>
  <cp:lastPrinted>2019-08-27T08:59:00Z</cp:lastPrinted>
  <dcterms:created xsi:type="dcterms:W3CDTF">2021-09-17T18:55:00Z</dcterms:created>
  <dcterms:modified xsi:type="dcterms:W3CDTF">2024-09-08T11:06:00Z</dcterms:modified>
</cp:coreProperties>
</file>