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E2B" w:rsidRPr="00951922" w:rsidRDefault="006B7E2B" w:rsidP="006B7E2B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951922">
        <w:rPr>
          <w:b/>
          <w:bCs/>
          <w:sz w:val="28"/>
          <w:szCs w:val="28"/>
        </w:rPr>
        <w:t>ЛИПЕЦКАЯ ОБЛАСТЬ</w:t>
      </w:r>
    </w:p>
    <w:p w:rsidR="006B7E2B" w:rsidRPr="00951922" w:rsidRDefault="006B7E2B" w:rsidP="006B7E2B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951922">
        <w:rPr>
          <w:b/>
          <w:bCs/>
          <w:sz w:val="28"/>
          <w:szCs w:val="28"/>
        </w:rPr>
        <w:t>ТЕРРИТОРИАЛЬНАЯ ИЗБИРАТЕЛЬНАЯ КОМИССИЯ</w:t>
      </w:r>
    </w:p>
    <w:p w:rsidR="006B7E2B" w:rsidRPr="00951922" w:rsidRDefault="006B7E2B" w:rsidP="006B7E2B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951922">
        <w:rPr>
          <w:b/>
          <w:bCs/>
          <w:sz w:val="28"/>
          <w:szCs w:val="28"/>
        </w:rPr>
        <w:t>УСМАНСКОГО РАЙОНА</w:t>
      </w:r>
    </w:p>
    <w:p w:rsidR="006B7E2B" w:rsidRPr="00951922" w:rsidRDefault="006B7E2B" w:rsidP="006B7E2B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6B7E2B" w:rsidRPr="00951922" w:rsidRDefault="006B7E2B" w:rsidP="006B7E2B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951922">
        <w:rPr>
          <w:b/>
          <w:bCs/>
          <w:sz w:val="28"/>
          <w:szCs w:val="28"/>
        </w:rPr>
        <w:t>ПОСТАНОВЛЕНИЕ</w:t>
      </w:r>
    </w:p>
    <w:p w:rsidR="006B7E2B" w:rsidRPr="00951922" w:rsidRDefault="006B7E2B" w:rsidP="006B7E2B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6B7E2B" w:rsidRPr="00951922" w:rsidRDefault="006B7E2B" w:rsidP="006B7E2B">
      <w:pPr>
        <w:jc w:val="both"/>
        <w:rPr>
          <w:sz w:val="28"/>
          <w:szCs w:val="28"/>
        </w:rPr>
      </w:pPr>
      <w:r w:rsidRPr="00951922">
        <w:rPr>
          <w:sz w:val="28"/>
          <w:szCs w:val="28"/>
        </w:rPr>
        <w:t xml:space="preserve">16 июня 2025 года               </w:t>
      </w:r>
      <w:r w:rsidRPr="00951922">
        <w:rPr>
          <w:sz w:val="28"/>
          <w:szCs w:val="28"/>
        </w:rPr>
        <w:tab/>
      </w:r>
      <w:r w:rsidRPr="00951922">
        <w:rPr>
          <w:sz w:val="28"/>
          <w:szCs w:val="28"/>
        </w:rPr>
        <w:tab/>
      </w:r>
      <w:r w:rsidRPr="00951922">
        <w:rPr>
          <w:sz w:val="28"/>
          <w:szCs w:val="28"/>
        </w:rPr>
        <w:tab/>
      </w:r>
      <w:r w:rsidRPr="00951922">
        <w:rPr>
          <w:sz w:val="28"/>
          <w:szCs w:val="28"/>
        </w:rPr>
        <w:tab/>
        <w:t xml:space="preserve">                             №   108/65</w:t>
      </w:r>
      <w:r>
        <w:rPr>
          <w:sz w:val="28"/>
          <w:szCs w:val="28"/>
        </w:rPr>
        <w:t>8</w:t>
      </w:r>
    </w:p>
    <w:p w:rsidR="006B7E2B" w:rsidRPr="00951922" w:rsidRDefault="006B7E2B" w:rsidP="006B7E2B">
      <w:pPr>
        <w:jc w:val="center"/>
        <w:rPr>
          <w:sz w:val="28"/>
          <w:szCs w:val="28"/>
        </w:rPr>
      </w:pPr>
      <w:r w:rsidRPr="00951922">
        <w:rPr>
          <w:sz w:val="28"/>
          <w:szCs w:val="28"/>
        </w:rPr>
        <w:t>г. Усмань</w:t>
      </w:r>
    </w:p>
    <w:p w:rsidR="006B7E2B" w:rsidRDefault="006B7E2B" w:rsidP="006B7E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304AF" w:rsidRPr="00F64BB7" w:rsidRDefault="005304AF" w:rsidP="005304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B7E2B" w:rsidRDefault="005304AF" w:rsidP="006B7E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04AF">
        <w:rPr>
          <w:b/>
          <w:sz w:val="28"/>
          <w:szCs w:val="28"/>
        </w:rPr>
        <w:t xml:space="preserve">О Порядке осуществления закупок товаров, работ, услуг </w:t>
      </w:r>
      <w:r w:rsidRPr="005304AF">
        <w:rPr>
          <w:b/>
          <w:sz w:val="28"/>
          <w:szCs w:val="28"/>
        </w:rPr>
        <w:br/>
      </w:r>
      <w:r>
        <w:rPr>
          <w:b/>
          <w:sz w:val="28"/>
          <w:szCs w:val="28"/>
        </w:rPr>
        <w:t>территориальной избирательной комисси</w:t>
      </w:r>
      <w:r w:rsidR="00401484">
        <w:rPr>
          <w:b/>
          <w:sz w:val="28"/>
          <w:szCs w:val="28"/>
        </w:rPr>
        <w:t>и</w:t>
      </w:r>
      <w:r w:rsidR="006B7E2B">
        <w:rPr>
          <w:b/>
          <w:sz w:val="28"/>
          <w:szCs w:val="28"/>
        </w:rPr>
        <w:t xml:space="preserve"> Усманского района </w:t>
      </w:r>
      <w:r w:rsidRPr="00B00D44">
        <w:rPr>
          <w:b/>
          <w:bCs/>
          <w:sz w:val="28"/>
          <w:szCs w:val="28"/>
        </w:rPr>
        <w:t xml:space="preserve">при подготовке и проведении </w:t>
      </w:r>
      <w:r>
        <w:rPr>
          <w:b/>
          <w:bCs/>
          <w:sz w:val="28"/>
          <w:szCs w:val="28"/>
        </w:rPr>
        <w:t>выборов</w:t>
      </w:r>
      <w:r w:rsidR="006B7E2B">
        <w:rPr>
          <w:b/>
          <w:bCs/>
          <w:sz w:val="28"/>
          <w:szCs w:val="28"/>
        </w:rPr>
        <w:t xml:space="preserve"> </w:t>
      </w:r>
      <w:r w:rsidR="006B7E2B">
        <w:rPr>
          <w:b/>
          <w:sz w:val="28"/>
          <w:szCs w:val="28"/>
        </w:rPr>
        <w:t xml:space="preserve">депутатов Совета депутатов </w:t>
      </w:r>
    </w:p>
    <w:p w:rsidR="006B7E2B" w:rsidRDefault="006B7E2B" w:rsidP="006B7E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Усманского муниципального округа Липецкой области </w:t>
      </w:r>
    </w:p>
    <w:p w:rsidR="006B7E2B" w:rsidRDefault="006B7E2B" w:rsidP="006B7E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6B7E2B" w:rsidRDefault="006B7E2B" w:rsidP="006B7E2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 года</w:t>
      </w:r>
    </w:p>
    <w:p w:rsidR="00401484" w:rsidRDefault="00401484" w:rsidP="005304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04AF" w:rsidRPr="004A136F" w:rsidRDefault="005304AF" w:rsidP="004014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BB7">
        <w:rPr>
          <w:sz w:val="28"/>
          <w:szCs w:val="28"/>
        </w:rPr>
        <w:t xml:space="preserve">В соответствии со </w:t>
      </w:r>
      <w:hyperlink r:id="rId8">
        <w:r w:rsidRPr="00F64BB7">
          <w:rPr>
            <w:sz w:val="28"/>
            <w:szCs w:val="28"/>
          </w:rPr>
          <w:t xml:space="preserve">статьями </w:t>
        </w:r>
      </w:hyperlink>
      <w:hyperlink r:id="rId9">
        <w:r w:rsidRPr="00F64BB7">
          <w:rPr>
            <w:sz w:val="28"/>
            <w:szCs w:val="28"/>
          </w:rPr>
          <w:t>26</w:t>
        </w:r>
      </w:hyperlink>
      <w:r w:rsidRPr="00F64BB7">
        <w:rPr>
          <w:sz w:val="28"/>
          <w:szCs w:val="28"/>
        </w:rPr>
        <w:t xml:space="preserve"> 28, </w:t>
      </w:r>
      <w:hyperlink r:id="rId10">
        <w:r w:rsidRPr="00F64BB7">
          <w:rPr>
            <w:sz w:val="28"/>
            <w:szCs w:val="28"/>
          </w:rPr>
          <w:t>57</w:t>
        </w:r>
      </w:hyperlink>
      <w:r w:rsidRPr="00F64BB7">
        <w:rPr>
          <w:sz w:val="28"/>
          <w:szCs w:val="28"/>
        </w:rPr>
        <w:t xml:space="preserve"> Федерального закона </w:t>
      </w:r>
      <w:r w:rsidRPr="00F64BB7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на </w:t>
      </w:r>
      <w:r w:rsidRPr="00B25E5D">
        <w:rPr>
          <w:sz w:val="28"/>
          <w:szCs w:val="28"/>
        </w:rPr>
        <w:t xml:space="preserve">участие в референдуме граждан Российской Федерации», </w:t>
      </w:r>
      <w:r>
        <w:rPr>
          <w:sz w:val="28"/>
          <w:szCs w:val="28"/>
        </w:rPr>
        <w:t>статьями 5</w:t>
      </w:r>
      <w:r w:rsidR="00401484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="00401484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Закона Липецкой области от </w:t>
      </w:r>
      <w:r w:rsidR="00401484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01484">
        <w:rPr>
          <w:rFonts w:eastAsiaTheme="minorHAnsi"/>
          <w:sz w:val="28"/>
          <w:szCs w:val="28"/>
          <w:lang w:eastAsia="en-US"/>
        </w:rPr>
        <w:t>июня</w:t>
      </w:r>
      <w:r>
        <w:rPr>
          <w:rFonts w:eastAsiaTheme="minorHAnsi"/>
          <w:sz w:val="28"/>
          <w:szCs w:val="28"/>
          <w:lang w:eastAsia="en-US"/>
        </w:rPr>
        <w:t xml:space="preserve"> 20</w:t>
      </w:r>
      <w:r w:rsidR="00401484">
        <w:rPr>
          <w:rFonts w:eastAsiaTheme="minorHAnsi"/>
          <w:sz w:val="28"/>
          <w:szCs w:val="28"/>
          <w:lang w:eastAsia="en-US"/>
        </w:rPr>
        <w:t>07</w:t>
      </w:r>
      <w:r>
        <w:rPr>
          <w:rFonts w:eastAsiaTheme="minorHAnsi"/>
          <w:sz w:val="28"/>
          <w:szCs w:val="28"/>
          <w:lang w:eastAsia="en-US"/>
        </w:rPr>
        <w:t xml:space="preserve"> года № </w:t>
      </w:r>
      <w:r w:rsidR="00401484">
        <w:rPr>
          <w:rFonts w:eastAsiaTheme="minorHAnsi"/>
          <w:sz w:val="28"/>
          <w:szCs w:val="28"/>
          <w:lang w:eastAsia="en-US"/>
        </w:rPr>
        <w:t>60</w:t>
      </w:r>
      <w:r>
        <w:rPr>
          <w:rFonts w:eastAsiaTheme="minorHAnsi"/>
          <w:sz w:val="28"/>
          <w:szCs w:val="28"/>
          <w:lang w:eastAsia="en-US"/>
        </w:rPr>
        <w:t xml:space="preserve">-ОЗ «О выборах депутатов </w:t>
      </w:r>
      <w:r w:rsidR="00401484">
        <w:rPr>
          <w:rFonts w:eastAsiaTheme="minorHAnsi"/>
          <w:sz w:val="28"/>
          <w:szCs w:val="28"/>
          <w:lang w:eastAsia="en-US"/>
        </w:rPr>
        <w:t>представительных органов муниципальных образований в Липецкой области</w:t>
      </w:r>
      <w:r>
        <w:rPr>
          <w:rFonts w:eastAsiaTheme="minorHAnsi"/>
          <w:sz w:val="28"/>
          <w:szCs w:val="28"/>
          <w:lang w:eastAsia="en-US"/>
        </w:rPr>
        <w:t>»</w:t>
      </w:r>
      <w:r w:rsidR="00401484">
        <w:rPr>
          <w:rFonts w:eastAsiaTheme="minorHAnsi"/>
          <w:sz w:val="28"/>
          <w:szCs w:val="28"/>
          <w:lang w:eastAsia="en-US"/>
        </w:rPr>
        <w:t xml:space="preserve"> территориальная </w:t>
      </w:r>
      <w:r>
        <w:rPr>
          <w:sz w:val="28"/>
          <w:szCs w:val="28"/>
        </w:rPr>
        <w:t>и</w:t>
      </w:r>
      <w:r w:rsidRPr="00F64BB7">
        <w:rPr>
          <w:sz w:val="28"/>
          <w:szCs w:val="28"/>
        </w:rPr>
        <w:t>збирательная</w:t>
      </w:r>
      <w:r>
        <w:rPr>
          <w:sz w:val="28"/>
          <w:szCs w:val="28"/>
        </w:rPr>
        <w:t xml:space="preserve"> </w:t>
      </w:r>
      <w:r w:rsidRPr="00F64BB7">
        <w:rPr>
          <w:sz w:val="28"/>
          <w:szCs w:val="28"/>
        </w:rPr>
        <w:t>комиссия</w:t>
      </w:r>
      <w:r w:rsidR="006B7E2B">
        <w:rPr>
          <w:sz w:val="28"/>
          <w:szCs w:val="28"/>
        </w:rPr>
        <w:t xml:space="preserve"> Усманского района </w:t>
      </w:r>
      <w:r w:rsidRPr="001226D2">
        <w:rPr>
          <w:b/>
          <w:sz w:val="28"/>
          <w:szCs w:val="28"/>
        </w:rPr>
        <w:t>постановляет:</w:t>
      </w:r>
    </w:p>
    <w:p w:rsidR="005304AF" w:rsidRDefault="005304AF" w:rsidP="005304AF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B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9">
        <w:r w:rsidRPr="00F64BB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64BB7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6B7E2B">
        <w:rPr>
          <w:rFonts w:ascii="Times New Roman" w:hAnsi="Times New Roman" w:cs="Times New Roman"/>
          <w:sz w:val="28"/>
          <w:szCs w:val="28"/>
        </w:rPr>
        <w:t xml:space="preserve"> Усманского района </w:t>
      </w:r>
      <w:r>
        <w:rPr>
          <w:rFonts w:ascii="Times New Roman" w:hAnsi="Times New Roman" w:cs="Times New Roman"/>
          <w:sz w:val="28"/>
          <w:szCs w:val="28"/>
        </w:rPr>
        <w:t>при подготовке и проведении выборов</w:t>
      </w:r>
      <w:r w:rsidR="006B7E2B">
        <w:rPr>
          <w:rFonts w:ascii="Times New Roman" w:hAnsi="Times New Roman" w:cs="Times New Roman"/>
          <w:sz w:val="28"/>
          <w:szCs w:val="28"/>
        </w:rPr>
        <w:t xml:space="preserve"> </w:t>
      </w:r>
      <w:r w:rsidR="006B7E2B" w:rsidRPr="00706352">
        <w:rPr>
          <w:rFonts w:ascii="Times New Roman" w:hAnsi="Times New Roman"/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6B7E2B">
        <w:rPr>
          <w:rFonts w:ascii="Times New Roman" w:hAnsi="Times New Roman"/>
          <w:sz w:val="28"/>
          <w:szCs w:val="28"/>
        </w:rPr>
        <w:t xml:space="preserve"> </w:t>
      </w:r>
      <w:r w:rsidRPr="00F64BB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5304AF" w:rsidRDefault="005304AF" w:rsidP="005304AF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7E2B" w:rsidRPr="00CD0F03" w:rsidRDefault="006B7E2B" w:rsidP="006B7E2B">
      <w:pPr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6B7E2B" w:rsidRPr="00CD0F03" w:rsidTr="00A134A5">
        <w:tc>
          <w:tcPr>
            <w:tcW w:w="5324" w:type="dxa"/>
          </w:tcPr>
          <w:p w:rsidR="006B7E2B" w:rsidRPr="00CD0F03" w:rsidRDefault="006B7E2B" w:rsidP="00A134A5">
            <w:pPr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B7E2B" w:rsidRPr="00CD0F03" w:rsidRDefault="006B7E2B" w:rsidP="00A134A5">
            <w:pPr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избирательной комиссии</w:t>
            </w:r>
          </w:p>
          <w:p w:rsidR="006B7E2B" w:rsidRPr="00CD0F03" w:rsidRDefault="006B7E2B" w:rsidP="00A134A5">
            <w:pPr>
              <w:pStyle w:val="ab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</w:p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</w:p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6B7E2B" w:rsidRPr="00CD0F03" w:rsidTr="00A134A5">
        <w:tc>
          <w:tcPr>
            <w:tcW w:w="5324" w:type="dxa"/>
          </w:tcPr>
          <w:p w:rsidR="006B7E2B" w:rsidRPr="00CD0F03" w:rsidRDefault="006B7E2B" w:rsidP="00A134A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6B7E2B" w:rsidRPr="00CD0F03" w:rsidRDefault="006B7E2B" w:rsidP="00A134A5">
            <w:pPr>
              <w:pStyle w:val="ab"/>
              <w:jc w:val="right"/>
              <w:rPr>
                <w:sz w:val="28"/>
                <w:szCs w:val="28"/>
              </w:rPr>
            </w:pPr>
          </w:p>
        </w:tc>
      </w:tr>
      <w:tr w:rsidR="006B7E2B" w:rsidRPr="00CD0F03" w:rsidTr="00A134A5">
        <w:tc>
          <w:tcPr>
            <w:tcW w:w="5324" w:type="dxa"/>
          </w:tcPr>
          <w:p w:rsidR="006B7E2B" w:rsidRPr="00CD0F03" w:rsidRDefault="006B7E2B" w:rsidP="00A134A5">
            <w:pPr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6B7E2B" w:rsidRPr="00CD0F03" w:rsidRDefault="006B7E2B" w:rsidP="00A134A5">
            <w:pPr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избирательной комиссии</w:t>
            </w:r>
          </w:p>
          <w:p w:rsidR="006B7E2B" w:rsidRPr="00CD0F03" w:rsidRDefault="006B7E2B" w:rsidP="00A134A5">
            <w:pPr>
              <w:pStyle w:val="ab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</w:p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</w:p>
          <w:p w:rsidR="006B7E2B" w:rsidRPr="00CD0F03" w:rsidRDefault="006B7E2B" w:rsidP="00A134A5">
            <w:pPr>
              <w:pStyle w:val="ab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:rsidR="006B7E2B" w:rsidRPr="00CD0F03" w:rsidRDefault="006B7E2B" w:rsidP="006B7E2B">
      <w:pPr>
        <w:rPr>
          <w:b/>
          <w:bCs/>
          <w:sz w:val="28"/>
          <w:szCs w:val="28"/>
        </w:rPr>
      </w:pPr>
    </w:p>
    <w:p w:rsidR="005304AF" w:rsidRDefault="005304AF" w:rsidP="005304AF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5304AF" w:rsidSect="006C28B5">
          <w:head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B807E4" w:rsidRPr="00B807E4" w:rsidRDefault="00B807E4" w:rsidP="002B20CA">
      <w:pPr>
        <w:pStyle w:val="ConsPlusNormal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11"/>
      <w:bookmarkStart w:id="1" w:name="P323"/>
      <w:bookmarkStart w:id="2" w:name="_GoBack"/>
      <w:bookmarkEnd w:id="0"/>
      <w:bookmarkEnd w:id="1"/>
      <w:bookmarkEnd w:id="2"/>
    </w:p>
    <w:sectPr w:rsidR="00B807E4" w:rsidRPr="00B807E4" w:rsidSect="006C28B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2D7" w:rsidRDefault="005622D7" w:rsidP="006C28B5">
      <w:r>
        <w:separator/>
      </w:r>
    </w:p>
  </w:endnote>
  <w:endnote w:type="continuationSeparator" w:id="0">
    <w:p w:rsidR="005622D7" w:rsidRDefault="005622D7" w:rsidP="006C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2D7" w:rsidRDefault="005622D7" w:rsidP="006C28B5">
      <w:r>
        <w:separator/>
      </w:r>
    </w:p>
  </w:footnote>
  <w:footnote w:type="continuationSeparator" w:id="0">
    <w:p w:rsidR="005622D7" w:rsidRDefault="005622D7" w:rsidP="006C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314307"/>
      <w:docPartObj>
        <w:docPartGallery w:val="Page Numbers (Top of Page)"/>
        <w:docPartUnique/>
      </w:docPartObj>
    </w:sdtPr>
    <w:sdtEndPr/>
    <w:sdtContent>
      <w:p w:rsidR="006C28B5" w:rsidRDefault="005622D7">
        <w:pPr>
          <w:pStyle w:val="a6"/>
          <w:jc w:val="center"/>
        </w:pPr>
      </w:p>
    </w:sdtContent>
  </w:sdt>
  <w:p w:rsidR="006C28B5" w:rsidRDefault="006C28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552"/>
    <w:multiLevelType w:val="multilevel"/>
    <w:tmpl w:val="578E58A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F10681"/>
    <w:multiLevelType w:val="multilevel"/>
    <w:tmpl w:val="68AC0BCA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4DD105C3"/>
    <w:multiLevelType w:val="multilevel"/>
    <w:tmpl w:val="7FBAA044"/>
    <w:lvl w:ilvl="0">
      <w:start w:val="10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0706805"/>
    <w:multiLevelType w:val="hybridMultilevel"/>
    <w:tmpl w:val="279CE31C"/>
    <w:lvl w:ilvl="0" w:tplc="4BE40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00774F"/>
    <w:multiLevelType w:val="multilevel"/>
    <w:tmpl w:val="F1EE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41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E4"/>
    <w:rsid w:val="000005B1"/>
    <w:rsid w:val="00070B2C"/>
    <w:rsid w:val="0007798E"/>
    <w:rsid w:val="000E303E"/>
    <w:rsid w:val="0011518E"/>
    <w:rsid w:val="00171C33"/>
    <w:rsid w:val="001A2F8F"/>
    <w:rsid w:val="001A38CB"/>
    <w:rsid w:val="001D36F7"/>
    <w:rsid w:val="00206E52"/>
    <w:rsid w:val="002123C1"/>
    <w:rsid w:val="00241FF2"/>
    <w:rsid w:val="002546A5"/>
    <w:rsid w:val="00286109"/>
    <w:rsid w:val="002B20CA"/>
    <w:rsid w:val="002E41CA"/>
    <w:rsid w:val="00357A75"/>
    <w:rsid w:val="003E5EF3"/>
    <w:rsid w:val="003F5F09"/>
    <w:rsid w:val="00401484"/>
    <w:rsid w:val="0040689D"/>
    <w:rsid w:val="004156F7"/>
    <w:rsid w:val="00416AA8"/>
    <w:rsid w:val="00437037"/>
    <w:rsid w:val="004760F5"/>
    <w:rsid w:val="004962E7"/>
    <w:rsid w:val="004A184B"/>
    <w:rsid w:val="004B0E5B"/>
    <w:rsid w:val="004D3737"/>
    <w:rsid w:val="004E4865"/>
    <w:rsid w:val="004F2642"/>
    <w:rsid w:val="004F5499"/>
    <w:rsid w:val="005304AF"/>
    <w:rsid w:val="00533D50"/>
    <w:rsid w:val="005622D7"/>
    <w:rsid w:val="00577112"/>
    <w:rsid w:val="005B5D25"/>
    <w:rsid w:val="005F5CDA"/>
    <w:rsid w:val="005F75E4"/>
    <w:rsid w:val="005F78B9"/>
    <w:rsid w:val="00613AA2"/>
    <w:rsid w:val="00664ADD"/>
    <w:rsid w:val="006A2E4B"/>
    <w:rsid w:val="006B7E2B"/>
    <w:rsid w:val="006C28B5"/>
    <w:rsid w:val="006D4CD3"/>
    <w:rsid w:val="00704DB9"/>
    <w:rsid w:val="007129B1"/>
    <w:rsid w:val="00753137"/>
    <w:rsid w:val="00790960"/>
    <w:rsid w:val="00823442"/>
    <w:rsid w:val="008B4750"/>
    <w:rsid w:val="00961116"/>
    <w:rsid w:val="009E4F8E"/>
    <w:rsid w:val="009F098A"/>
    <w:rsid w:val="00A71B49"/>
    <w:rsid w:val="00AA50AA"/>
    <w:rsid w:val="00AB3BA6"/>
    <w:rsid w:val="00AC1EFC"/>
    <w:rsid w:val="00B4110A"/>
    <w:rsid w:val="00B7026E"/>
    <w:rsid w:val="00B807E4"/>
    <w:rsid w:val="00B813A4"/>
    <w:rsid w:val="00BF39E8"/>
    <w:rsid w:val="00C0065C"/>
    <w:rsid w:val="00C259BC"/>
    <w:rsid w:val="00C25C44"/>
    <w:rsid w:val="00CC6AFD"/>
    <w:rsid w:val="00CE6088"/>
    <w:rsid w:val="00D34159"/>
    <w:rsid w:val="00D34800"/>
    <w:rsid w:val="00D76A81"/>
    <w:rsid w:val="00DD5025"/>
    <w:rsid w:val="00DE6FBB"/>
    <w:rsid w:val="00E47AF8"/>
    <w:rsid w:val="00E646B8"/>
    <w:rsid w:val="00E671B7"/>
    <w:rsid w:val="00EB753D"/>
    <w:rsid w:val="00EE1E48"/>
    <w:rsid w:val="00EF2FBD"/>
    <w:rsid w:val="00F847EA"/>
    <w:rsid w:val="00F8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275C6-8724-4F01-A2B6-7A42D342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4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0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B807E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1A38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9D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5304A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C28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2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28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28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3"/>
    <w:uiPriority w:val="99"/>
    <w:locked/>
    <w:rsid w:val="006B7E2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uiPriority w:val="99"/>
    <w:rsid w:val="006B7E2B"/>
    <w:pPr>
      <w:widowControl w:val="0"/>
      <w:shd w:val="clear" w:color="auto" w:fill="FFFFFF"/>
      <w:spacing w:after="60" w:line="322" w:lineRule="exact"/>
      <w:jc w:val="center"/>
    </w:pPr>
    <w:rPr>
      <w:rFonts w:eastAsiaTheme="minorHAnsi"/>
      <w:sz w:val="26"/>
      <w:szCs w:val="26"/>
      <w:lang w:eastAsia="en-US"/>
    </w:rPr>
  </w:style>
  <w:style w:type="paragraph" w:styleId="ab">
    <w:name w:val="No Spacing"/>
    <w:uiPriority w:val="1"/>
    <w:qFormat/>
    <w:rsid w:val="006B7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45B36DF16BB9FE50CF4FA26712AF71EAECBDCA48D483800F7A649C5AB7F185F55409239709FBB9E19F48700219011856412350F53966867ER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145B36DF16BB9FE50CF4FA26712AF71EAECBDCA48D483800F7A649C5AB7F185F55409239709F1B0E29F48700219011856412350F53966867ER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45B36DF16BB9FE50CF4FA26712AF71EAECBDCA48D483800F7A649C5AB7F185F55409239709FAB4E69F48700219011856412350F53966867E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9BA42-B22A-4C34-A3AA-FD40E6A9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ИКЛО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Япрынцева Ольга Юрьевна</cp:lastModifiedBy>
  <cp:revision>20</cp:revision>
  <cp:lastPrinted>2025-05-29T09:36:00Z</cp:lastPrinted>
  <dcterms:created xsi:type="dcterms:W3CDTF">2025-05-28T07:31:00Z</dcterms:created>
  <dcterms:modified xsi:type="dcterms:W3CDTF">2025-06-26T10:31:00Z</dcterms:modified>
</cp:coreProperties>
</file>